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563A" w14:textId="661489F5" w:rsidR="00A30F3D" w:rsidRPr="00CC1ED1" w:rsidRDefault="00CC1ED1" w:rsidP="00CC1ED1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CC1ED1">
        <w:rPr>
          <w:rFonts w:ascii="Blackadder ITC" w:hAnsi="Blackadder ITC"/>
          <w:b/>
          <w:bCs/>
          <w:sz w:val="32"/>
          <w:szCs w:val="32"/>
        </w:rPr>
        <w:t>CAREW COMMUNITY COUNCIL</w:t>
      </w:r>
    </w:p>
    <w:p w14:paraId="6A23A193" w14:textId="7BC540AA" w:rsidR="00CC1ED1" w:rsidRDefault="00CC1ED1">
      <w:r>
        <w:t>The next meeting of Carew Community Council will be held on Wednesday 12</w:t>
      </w:r>
      <w:r w:rsidRPr="00CC1ED1">
        <w:rPr>
          <w:vertAlign w:val="superscript"/>
        </w:rPr>
        <w:t>th</w:t>
      </w:r>
      <w:r>
        <w:t xml:space="preserve"> June 2024 at 7 pm in the Committee Room of Carew Memorial Hall.</w:t>
      </w:r>
    </w:p>
    <w:p w14:paraId="3CAE1F33" w14:textId="163CB572" w:rsidR="00CC1ED1" w:rsidRPr="00CC1ED1" w:rsidRDefault="00CC1ED1" w:rsidP="00CC1ED1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CC1ED1">
        <w:rPr>
          <w:rFonts w:ascii="Blackadder ITC" w:hAnsi="Blackadder ITC"/>
          <w:b/>
          <w:bCs/>
          <w:sz w:val="32"/>
          <w:szCs w:val="32"/>
        </w:rPr>
        <w:t>A G E N D A</w:t>
      </w:r>
    </w:p>
    <w:p w14:paraId="63D91792" w14:textId="5C7960AB" w:rsidR="00CC1ED1" w:rsidRDefault="00CC1ED1" w:rsidP="00CC1ED1">
      <w:pPr>
        <w:pStyle w:val="ListParagraph"/>
        <w:numPr>
          <w:ilvl w:val="0"/>
          <w:numId w:val="1"/>
        </w:numPr>
      </w:pPr>
      <w:r>
        <w:t xml:space="preserve"> Apologies for absence</w:t>
      </w:r>
    </w:p>
    <w:p w14:paraId="05D23E18" w14:textId="3EBE2C8B" w:rsidR="00CC1ED1" w:rsidRDefault="00CC1ED1" w:rsidP="00CC1ED1">
      <w:pPr>
        <w:pStyle w:val="ListParagraph"/>
        <w:numPr>
          <w:ilvl w:val="0"/>
          <w:numId w:val="1"/>
        </w:numPr>
      </w:pPr>
      <w:r>
        <w:t>Remote /hybrid attendance</w:t>
      </w:r>
    </w:p>
    <w:p w14:paraId="718992D9" w14:textId="486C49F7" w:rsidR="00CC1ED1" w:rsidRDefault="00CC1ED1" w:rsidP="00CC1ED1">
      <w:pPr>
        <w:pStyle w:val="ListParagraph"/>
        <w:numPr>
          <w:ilvl w:val="0"/>
          <w:numId w:val="1"/>
        </w:numPr>
      </w:pPr>
      <w:r>
        <w:t xml:space="preserve">Declaration of Interests </w:t>
      </w:r>
    </w:p>
    <w:p w14:paraId="26B96694" w14:textId="2A25B7D7" w:rsidR="00CC1ED1" w:rsidRDefault="00CC1ED1" w:rsidP="00CC1ED1">
      <w:pPr>
        <w:pStyle w:val="ListParagraph"/>
        <w:numPr>
          <w:ilvl w:val="0"/>
          <w:numId w:val="1"/>
        </w:numPr>
      </w:pPr>
      <w:r>
        <w:t>Presentation by Sinead Heneghan from PCC on Section 106 monies.</w:t>
      </w:r>
    </w:p>
    <w:p w14:paraId="3728B8F6" w14:textId="5D153DAA" w:rsidR="00CC1ED1" w:rsidRDefault="00CC1ED1" w:rsidP="00CC1ED1">
      <w:pPr>
        <w:pStyle w:val="ListParagraph"/>
        <w:numPr>
          <w:ilvl w:val="0"/>
          <w:numId w:val="1"/>
        </w:numPr>
      </w:pPr>
      <w:r>
        <w:t>Minutes of the AGM on 8</w:t>
      </w:r>
      <w:r w:rsidRPr="00CC1ED1">
        <w:rPr>
          <w:vertAlign w:val="superscript"/>
        </w:rPr>
        <w:t>th</w:t>
      </w:r>
      <w:r>
        <w:t xml:space="preserve"> May 2024</w:t>
      </w:r>
    </w:p>
    <w:p w14:paraId="73C67552" w14:textId="22232229" w:rsidR="00CC1ED1" w:rsidRDefault="00CC1ED1" w:rsidP="00CC1ED1">
      <w:pPr>
        <w:pStyle w:val="ListParagraph"/>
        <w:numPr>
          <w:ilvl w:val="0"/>
          <w:numId w:val="1"/>
        </w:numPr>
      </w:pPr>
      <w:r>
        <w:t>Matters Arising:</w:t>
      </w:r>
    </w:p>
    <w:p w14:paraId="5A7C439F" w14:textId="38FD73D3" w:rsidR="00CC1ED1" w:rsidRDefault="00CC1ED1" w:rsidP="00CC1ED1">
      <w:pPr>
        <w:pStyle w:val="ListParagraph"/>
      </w:pPr>
      <w:r>
        <w:t>Public Toilets in Carew and update on the Community Action Group meeting on 13</w:t>
      </w:r>
      <w:r w:rsidRPr="00CC1ED1">
        <w:rPr>
          <w:vertAlign w:val="superscript"/>
        </w:rPr>
        <w:t>th</w:t>
      </w:r>
      <w:r>
        <w:t xml:space="preserve"> May.</w:t>
      </w:r>
    </w:p>
    <w:p w14:paraId="5BD5138F" w14:textId="35756BB0" w:rsidR="00CC1ED1" w:rsidRDefault="00CC1ED1" w:rsidP="00CC1ED1">
      <w:pPr>
        <w:pStyle w:val="ListParagraph"/>
      </w:pPr>
      <w:r>
        <w:t xml:space="preserve">Enhancement Grant </w:t>
      </w:r>
      <w:proofErr w:type="gramStart"/>
      <w:r>
        <w:t>and  Carew</w:t>
      </w:r>
      <w:proofErr w:type="gramEnd"/>
      <w:r>
        <w:t xml:space="preserve"> Play Areas at Milton and Carew (Inspection report received for Carew ) </w:t>
      </w:r>
    </w:p>
    <w:p w14:paraId="45E2E090" w14:textId="55CF47EE" w:rsidR="00CC1ED1" w:rsidRDefault="00CC1ED1" w:rsidP="00CC1ED1">
      <w:pPr>
        <w:pStyle w:val="ListParagraph"/>
      </w:pPr>
      <w:r>
        <w:t xml:space="preserve">Community Council Surgeries  </w:t>
      </w:r>
    </w:p>
    <w:p w14:paraId="40BCF01B" w14:textId="6158DD55" w:rsidR="00CC1ED1" w:rsidRDefault="00CC1ED1" w:rsidP="00CC1ED1">
      <w:pPr>
        <w:pStyle w:val="ListParagraph"/>
        <w:numPr>
          <w:ilvl w:val="0"/>
          <w:numId w:val="1"/>
        </w:numPr>
      </w:pPr>
      <w:r>
        <w:t>Quarries in the Parish</w:t>
      </w:r>
    </w:p>
    <w:p w14:paraId="2794F969" w14:textId="0B285B6E" w:rsidR="00CC1ED1" w:rsidRDefault="00CC1ED1" w:rsidP="00CC1ED1">
      <w:pPr>
        <w:pStyle w:val="ListParagraph"/>
        <w:numPr>
          <w:ilvl w:val="0"/>
          <w:numId w:val="1"/>
        </w:numPr>
      </w:pPr>
      <w:r>
        <w:t xml:space="preserve">Christmas Events (preliminary discussion) </w:t>
      </w:r>
    </w:p>
    <w:p w14:paraId="31C24CAC" w14:textId="7897F88D" w:rsidR="00CC1ED1" w:rsidRDefault="00CC1ED1" w:rsidP="00CC1ED1">
      <w:pPr>
        <w:pStyle w:val="ListParagraph"/>
        <w:numPr>
          <w:ilvl w:val="0"/>
          <w:numId w:val="1"/>
        </w:numPr>
      </w:pPr>
      <w:r>
        <w:t>Internal Auditors Report</w:t>
      </w:r>
    </w:p>
    <w:p w14:paraId="6CD94A20" w14:textId="3A99E697" w:rsidR="00CC1ED1" w:rsidRDefault="00CC1ED1" w:rsidP="00CC1ED1">
      <w:pPr>
        <w:pStyle w:val="ListParagraph"/>
        <w:numPr>
          <w:ilvl w:val="0"/>
          <w:numId w:val="1"/>
        </w:numPr>
      </w:pPr>
      <w:r>
        <w:t>Planning:</w:t>
      </w:r>
      <w:r w:rsidR="00B71824">
        <w:t xml:space="preserve"> see below</w:t>
      </w:r>
    </w:p>
    <w:p w14:paraId="042F12C0" w14:textId="35E2AF6F" w:rsidR="00CC1ED1" w:rsidRDefault="00CC1ED1" w:rsidP="00CC1ED1">
      <w:pPr>
        <w:pStyle w:val="ListParagraph"/>
        <w:numPr>
          <w:ilvl w:val="0"/>
          <w:numId w:val="1"/>
        </w:numPr>
      </w:pPr>
      <w:r>
        <w:t xml:space="preserve">Correspondence &amp; invoices for payment (Zurich Insurance) </w:t>
      </w:r>
    </w:p>
    <w:p w14:paraId="10F22956" w14:textId="3FBFD2EB" w:rsidR="00CC1ED1" w:rsidRDefault="00CC1ED1" w:rsidP="00CC1ED1">
      <w:pPr>
        <w:pStyle w:val="ListParagraph"/>
        <w:numPr>
          <w:ilvl w:val="0"/>
          <w:numId w:val="1"/>
        </w:numPr>
      </w:pPr>
      <w:r>
        <w:t>County Councillors Report</w:t>
      </w:r>
    </w:p>
    <w:p w14:paraId="77E21659" w14:textId="2988BD38" w:rsidR="00CC1ED1" w:rsidRDefault="00CC1ED1" w:rsidP="00CC1ED1">
      <w:pPr>
        <w:pStyle w:val="ListParagraph"/>
        <w:numPr>
          <w:ilvl w:val="0"/>
          <w:numId w:val="1"/>
        </w:numPr>
      </w:pPr>
      <w:r>
        <w:t xml:space="preserve">“What’s Been Happening, General discussion and Items for the Agenda for next meeting. </w:t>
      </w:r>
    </w:p>
    <w:p w14:paraId="3B904BDF" w14:textId="57E21D8F" w:rsidR="00CC1ED1" w:rsidRDefault="00CC1ED1" w:rsidP="00CC1ED1">
      <w:pPr>
        <w:pStyle w:val="ListParagraph"/>
        <w:numPr>
          <w:ilvl w:val="0"/>
          <w:numId w:val="1"/>
        </w:numPr>
      </w:pPr>
      <w:r>
        <w:t xml:space="preserve">Date and time of next meeting </w:t>
      </w:r>
      <w:proofErr w:type="gramStart"/>
      <w:r>
        <w:t>-  Wednesday</w:t>
      </w:r>
      <w:proofErr w:type="gramEnd"/>
      <w:r>
        <w:t xml:space="preserve"> 10</w:t>
      </w:r>
      <w:r w:rsidRPr="00CC1ED1">
        <w:rPr>
          <w:vertAlign w:val="superscript"/>
        </w:rPr>
        <w:t>th</w:t>
      </w:r>
      <w:r>
        <w:t xml:space="preserve"> July 2024 at 7 pm in Committee Room of Carew Memorial Hall.</w:t>
      </w:r>
    </w:p>
    <w:p w14:paraId="232883E1" w14:textId="191358A7" w:rsidR="00CC1ED1" w:rsidRDefault="00CC1ED1" w:rsidP="00CC1ED1">
      <w:pPr>
        <w:jc w:val="center"/>
      </w:pPr>
      <w:r>
        <w:t>0-0-0-0-0-0-0-0-0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905"/>
      </w:tblGrid>
      <w:tr w:rsidR="002F0D9B" w14:paraId="3D6C8505" w14:textId="77777777" w:rsidTr="002F0D9B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28BDB" w14:textId="77777777" w:rsidR="002F0D9B" w:rsidRPr="00460701" w:rsidRDefault="002F0D9B">
            <w:pPr>
              <w:rPr>
                <w:rFonts w:ascii="Arial" w:hAnsi="Arial" w:cs="Arial"/>
                <w:b/>
                <w:bCs/>
                <w:snapToGrid w:val="0"/>
                <w:u w:val="single"/>
              </w:rPr>
            </w:pPr>
            <w:r w:rsidRPr="00460701">
              <w:rPr>
                <w:rFonts w:ascii="Arial" w:hAnsi="Arial" w:cs="Arial"/>
                <w:b/>
                <w:bCs/>
                <w:snapToGrid w:val="0"/>
                <w:u w:val="single"/>
              </w:rPr>
              <w:t>Decision: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0083" w14:textId="77777777" w:rsidR="002F0D9B" w:rsidRDefault="002F0D9B">
            <w:pPr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0737EC28" w14:textId="77777777" w:rsidR="002F0D9B" w:rsidRDefault="002F0D9B" w:rsidP="002F0D9B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23/0820/</w:t>
      </w:r>
      <w:proofErr w:type="gramStart"/>
      <w:r>
        <w:rPr>
          <w:rFonts w:ascii="Arial" w:hAnsi="Arial" w:cs="Arial"/>
          <w:snapToGrid w:val="0"/>
        </w:rPr>
        <w:t>PA  Retention</w:t>
      </w:r>
      <w:proofErr w:type="gramEnd"/>
      <w:r>
        <w:rPr>
          <w:rFonts w:ascii="Arial" w:hAnsi="Arial" w:cs="Arial"/>
          <w:snapToGrid w:val="0"/>
        </w:rPr>
        <w:t xml:space="preserve"> of extension to existing holiday Park comprising 3 glamping pods, 6 tents all with associated decking areas, water storage outbuilding and ancillary guest parking area       Land part of </w:t>
      </w:r>
      <w:proofErr w:type="spellStart"/>
      <w:r>
        <w:rPr>
          <w:rFonts w:ascii="Arial" w:hAnsi="Arial" w:cs="Arial"/>
          <w:snapToGrid w:val="0"/>
        </w:rPr>
        <w:t>Redberth</w:t>
      </w:r>
      <w:proofErr w:type="spellEnd"/>
      <w:r>
        <w:rPr>
          <w:rFonts w:ascii="Arial" w:hAnsi="Arial" w:cs="Arial"/>
          <w:snapToGrid w:val="0"/>
        </w:rPr>
        <w:t xml:space="preserve"> Gardens Tenby </w:t>
      </w:r>
    </w:p>
    <w:p w14:paraId="076B7E1F" w14:textId="77777777" w:rsidR="002F0D9B" w:rsidRDefault="002F0D9B" w:rsidP="002F0D9B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Application has been withdrawn by the applicant.</w:t>
      </w:r>
    </w:p>
    <w:tbl>
      <w:tblPr>
        <w:tblW w:w="9720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2F0D9B" w14:paraId="71F54D3B" w14:textId="77777777" w:rsidTr="002F0D9B">
        <w:tc>
          <w:tcPr>
            <w:tcW w:w="9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54F0" w14:textId="77777777" w:rsidR="002F0D9B" w:rsidRDefault="002F0D9B">
            <w:pPr>
              <w:rPr>
                <w:rFonts w:ascii="Arial" w:hAnsi="Arial" w:cs="Arial"/>
                <w:snapToGrid w:val="0"/>
              </w:rPr>
            </w:pPr>
            <w:proofErr w:type="gramStart"/>
            <w:r w:rsidRPr="00460701">
              <w:rPr>
                <w:rFonts w:ascii="Arial" w:hAnsi="Arial" w:cs="Arial"/>
                <w:b/>
                <w:bCs/>
                <w:snapToGrid w:val="0"/>
                <w:u w:val="single"/>
              </w:rPr>
              <w:t>Decision</w:t>
            </w:r>
            <w:r>
              <w:rPr>
                <w:rFonts w:ascii="Arial" w:hAnsi="Arial" w:cs="Arial"/>
                <w:snapToGrid w:val="0"/>
              </w:rPr>
              <w:t xml:space="preserve"> :</w:t>
            </w:r>
            <w:proofErr w:type="gramEnd"/>
            <w:r>
              <w:rPr>
                <w:rFonts w:ascii="Arial" w:hAnsi="Arial" w:cs="Arial"/>
                <w:snapToGrid w:val="0"/>
              </w:rPr>
              <w:t>   24/1080/PA  -  Subdivision of A3 unit (fish &amp; chips) approved under 21/0946/PA to create a second A3 unit (stack shack) - partly in retrospect</w:t>
            </w:r>
          </w:p>
        </w:tc>
      </w:tr>
      <w:tr w:rsidR="002F0D9B" w14:paraId="35D875E4" w14:textId="77777777" w:rsidTr="002F0D9B">
        <w:tc>
          <w:tcPr>
            <w:tcW w:w="9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CCAA" w14:textId="77777777" w:rsidR="002F0D9B" w:rsidRDefault="002F0D9B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Old Mill, MILTON, Tenby, Pembrokeshire, SA70 8PH      Conditionally approved by PCC.</w:t>
            </w:r>
          </w:p>
        </w:tc>
      </w:tr>
    </w:tbl>
    <w:p w14:paraId="36BC429F" w14:textId="77777777" w:rsidR="002F0D9B" w:rsidRDefault="002F0D9B" w:rsidP="002F0D9B">
      <w:pPr>
        <w:rPr>
          <w:rFonts w:ascii="Arial" w:hAnsi="Arial" w:cs="Arial"/>
          <w:snapToGrid w:val="0"/>
        </w:rPr>
      </w:pPr>
      <w:r w:rsidRPr="00460701">
        <w:rPr>
          <w:rFonts w:ascii="Arial" w:hAnsi="Arial" w:cs="Arial"/>
          <w:b/>
          <w:bCs/>
          <w:snapToGrid w:val="0"/>
          <w:u w:val="single"/>
        </w:rPr>
        <w:t>New</w:t>
      </w:r>
      <w:r>
        <w:rPr>
          <w:rFonts w:ascii="Arial" w:hAnsi="Arial" w:cs="Arial"/>
          <w:snapToGrid w:val="0"/>
        </w:rPr>
        <w:t xml:space="preserve"> – 24/0117/</w:t>
      </w:r>
      <w:proofErr w:type="gramStart"/>
      <w:r>
        <w:rPr>
          <w:rFonts w:ascii="Arial" w:hAnsi="Arial" w:cs="Arial"/>
          <w:snapToGrid w:val="0"/>
        </w:rPr>
        <w:t>CL  -</w:t>
      </w:r>
      <w:proofErr w:type="gramEnd"/>
      <w:r>
        <w:rPr>
          <w:rFonts w:ascii="Arial" w:hAnsi="Arial" w:cs="Arial"/>
          <w:snapToGrid w:val="0"/>
        </w:rPr>
        <w:t>  Change of  use of former ticket /meet and greet office to a single residential dwelling (4 years) with private garden (10 years)  The Lodge Milton Manor SA70 8PG  (last date for determination 5 July 2024)</w:t>
      </w:r>
    </w:p>
    <w:p w14:paraId="1D3B95CB" w14:textId="77777777" w:rsidR="002F0D9B" w:rsidRDefault="002F0D9B" w:rsidP="002F0D9B">
      <w:pPr>
        <w:rPr>
          <w:rFonts w:ascii="Arial" w:hAnsi="Arial" w:cs="Arial"/>
          <w:snapToGrid w:val="0"/>
        </w:rPr>
      </w:pPr>
      <w:r w:rsidRPr="00460701">
        <w:rPr>
          <w:b/>
          <w:bCs/>
          <w:u w:val="single"/>
        </w:rPr>
        <w:t>New</w:t>
      </w:r>
      <w:r>
        <w:t xml:space="preserve"> 24/0087/DC </w:t>
      </w:r>
      <w:proofErr w:type="gramStart"/>
      <w:r>
        <w:t xml:space="preserve">-  </w:t>
      </w:r>
      <w:r>
        <w:rPr>
          <w:rFonts w:ascii="Arial" w:hAnsi="Arial" w:cs="Arial"/>
          <w:snapToGrid w:val="0"/>
        </w:rPr>
        <w:t>Proposal</w:t>
      </w:r>
      <w:proofErr w:type="gramEnd"/>
      <w:r>
        <w:rPr>
          <w:rFonts w:ascii="Arial" w:hAnsi="Arial" w:cs="Arial"/>
          <w:snapToGrid w:val="0"/>
        </w:rPr>
        <w:t xml:space="preserve"> : Discharge of condition 3 (Biodiversity Enhancement) of planning permission 23/0463/PA (Alterations to Rear Boundary Fence) Site Address:    54, Cornfields Walk, SAGESTON, Tenby, Pembrokeshire, SA70 8DS</w:t>
      </w:r>
    </w:p>
    <w:p w14:paraId="3E2B9460" w14:textId="50A88550" w:rsidR="00CC1ED1" w:rsidRDefault="00450BA1" w:rsidP="00450BA1">
      <w:pPr>
        <w:jc w:val="center"/>
      </w:pPr>
      <w:r>
        <w:rPr>
          <w:rFonts w:ascii="Arial" w:hAnsi="Arial" w:cs="Arial"/>
          <w:snapToGrid w:val="0"/>
        </w:rPr>
        <w:t>0-0-0-0-0-0-0-0</w:t>
      </w:r>
    </w:p>
    <w:sectPr w:rsidR="00CC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C2607"/>
    <w:multiLevelType w:val="hybridMultilevel"/>
    <w:tmpl w:val="56E4D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0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D1"/>
    <w:rsid w:val="002F0D9B"/>
    <w:rsid w:val="00450BA1"/>
    <w:rsid w:val="00460701"/>
    <w:rsid w:val="00490B92"/>
    <w:rsid w:val="005828E5"/>
    <w:rsid w:val="008616D8"/>
    <w:rsid w:val="00910352"/>
    <w:rsid w:val="00A30F3D"/>
    <w:rsid w:val="00A91D05"/>
    <w:rsid w:val="00B71824"/>
    <w:rsid w:val="00C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2759"/>
  <w15:chartTrackingRefBased/>
  <w15:docId w15:val="{F9F61853-1CF2-4C8D-983F-18B1657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6</cp:revision>
  <dcterms:created xsi:type="dcterms:W3CDTF">2024-05-27T10:03:00Z</dcterms:created>
  <dcterms:modified xsi:type="dcterms:W3CDTF">2024-05-27T14:18:00Z</dcterms:modified>
</cp:coreProperties>
</file>