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D773" w14:textId="77777777" w:rsidR="00D95C83" w:rsidRPr="001D69F8" w:rsidRDefault="00D95C83" w:rsidP="00D95C83">
      <w:pPr>
        <w:jc w:val="center"/>
        <w:rPr>
          <w:rFonts w:ascii="Blackadder ITC" w:hAnsi="Blackadder ITC"/>
          <w:b/>
          <w:bCs/>
          <w:sz w:val="32"/>
          <w:szCs w:val="32"/>
        </w:rPr>
      </w:pPr>
      <w:r w:rsidRPr="001D69F8">
        <w:rPr>
          <w:rFonts w:ascii="Blackadder ITC" w:hAnsi="Blackadder ITC"/>
          <w:b/>
          <w:bCs/>
          <w:sz w:val="32"/>
          <w:szCs w:val="32"/>
        </w:rPr>
        <w:t>CAREW    COMMUNITY    COUNCIL</w:t>
      </w:r>
    </w:p>
    <w:p w14:paraId="7BB1C277" w14:textId="4E40B466" w:rsidR="00D95C83" w:rsidRPr="00FB0F21" w:rsidRDefault="00D95C83" w:rsidP="00D95C83">
      <w:pPr>
        <w:rPr>
          <w:sz w:val="20"/>
          <w:szCs w:val="20"/>
        </w:rPr>
      </w:pPr>
      <w:r w:rsidRPr="00FB0F21">
        <w:rPr>
          <w:sz w:val="20"/>
          <w:szCs w:val="20"/>
        </w:rPr>
        <w:t xml:space="preserve">The next </w:t>
      </w:r>
      <w:proofErr w:type="gramStart"/>
      <w:r w:rsidRPr="00FB0F21">
        <w:rPr>
          <w:sz w:val="20"/>
          <w:szCs w:val="20"/>
        </w:rPr>
        <w:t>meeting  of</w:t>
      </w:r>
      <w:proofErr w:type="gramEnd"/>
      <w:r w:rsidRPr="00FB0F21">
        <w:rPr>
          <w:sz w:val="20"/>
          <w:szCs w:val="20"/>
        </w:rPr>
        <w:t xml:space="preserve"> Carew Community Council will be held on Wednesday 10</w:t>
      </w:r>
      <w:r w:rsidRPr="00FB0F21">
        <w:rPr>
          <w:sz w:val="20"/>
          <w:szCs w:val="20"/>
          <w:vertAlign w:val="superscript"/>
        </w:rPr>
        <w:t>th</w:t>
      </w:r>
      <w:r w:rsidRPr="00FB0F21">
        <w:rPr>
          <w:sz w:val="20"/>
          <w:szCs w:val="20"/>
        </w:rPr>
        <w:t xml:space="preserve"> April  2024 at 7 pm in Committee Room of Carew Memorial Hall.</w:t>
      </w:r>
    </w:p>
    <w:p w14:paraId="360A9E12" w14:textId="4F64190B" w:rsidR="00D95C83" w:rsidRPr="001D69F8" w:rsidRDefault="00D95C83" w:rsidP="00E8061C">
      <w:pPr>
        <w:jc w:val="center"/>
        <w:rPr>
          <w:rFonts w:ascii="Blackadder ITC" w:hAnsi="Blackadder ITC"/>
          <w:b/>
          <w:bCs/>
          <w:sz w:val="32"/>
          <w:szCs w:val="32"/>
        </w:rPr>
      </w:pPr>
      <w:r w:rsidRPr="001D69F8">
        <w:rPr>
          <w:rFonts w:ascii="Blackadder ITC" w:hAnsi="Blackadder ITC"/>
          <w:b/>
          <w:bCs/>
          <w:sz w:val="32"/>
          <w:szCs w:val="32"/>
        </w:rPr>
        <w:t>A G E N D A</w:t>
      </w:r>
    </w:p>
    <w:p w14:paraId="7B688F9D" w14:textId="6DDB69DB" w:rsidR="00D95C83" w:rsidRPr="00FB0F21" w:rsidRDefault="00D95C83" w:rsidP="00D95C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B0F21">
        <w:rPr>
          <w:sz w:val="20"/>
          <w:szCs w:val="20"/>
        </w:rPr>
        <w:t>Apologies for absence</w:t>
      </w:r>
    </w:p>
    <w:p w14:paraId="5B0FDA7D" w14:textId="463895ED" w:rsidR="00D95C83" w:rsidRPr="00FB0F21" w:rsidRDefault="00D95C83" w:rsidP="00D95C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B0F21">
        <w:rPr>
          <w:sz w:val="20"/>
          <w:szCs w:val="20"/>
        </w:rPr>
        <w:t>Remote attendees</w:t>
      </w:r>
    </w:p>
    <w:p w14:paraId="3A582D62" w14:textId="0433AAE5" w:rsidR="00D95C83" w:rsidRPr="00FB0F21" w:rsidRDefault="00D95C83" w:rsidP="00D95C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B0F21">
        <w:rPr>
          <w:sz w:val="20"/>
          <w:szCs w:val="20"/>
        </w:rPr>
        <w:t>Declaration of interests</w:t>
      </w:r>
    </w:p>
    <w:p w14:paraId="3E161216" w14:textId="33F7015B" w:rsidR="00D95C83" w:rsidRPr="00FB0F21" w:rsidRDefault="00D95C83" w:rsidP="00D95C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B0F21">
        <w:rPr>
          <w:sz w:val="20"/>
          <w:szCs w:val="20"/>
        </w:rPr>
        <w:t>Minutes of the meeting held on Wednesday 13</w:t>
      </w:r>
      <w:r w:rsidRPr="00FB0F21">
        <w:rPr>
          <w:sz w:val="20"/>
          <w:szCs w:val="20"/>
          <w:vertAlign w:val="superscript"/>
        </w:rPr>
        <w:t>th</w:t>
      </w:r>
      <w:r w:rsidRPr="00FB0F21">
        <w:rPr>
          <w:sz w:val="20"/>
          <w:szCs w:val="20"/>
        </w:rPr>
        <w:t xml:space="preserve"> March 2024</w:t>
      </w:r>
    </w:p>
    <w:p w14:paraId="49AC80AF" w14:textId="01CDB6EA" w:rsidR="00D95C83" w:rsidRPr="00FB0F21" w:rsidRDefault="00D95C83" w:rsidP="00D95C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B0F21">
        <w:rPr>
          <w:sz w:val="20"/>
          <w:szCs w:val="20"/>
        </w:rPr>
        <w:t xml:space="preserve">Matters Arising </w:t>
      </w:r>
    </w:p>
    <w:p w14:paraId="2357448C" w14:textId="12153FE9" w:rsidR="00D95C83" w:rsidRPr="00FB0F21" w:rsidRDefault="00D95C83" w:rsidP="00D95C8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B0F21">
        <w:rPr>
          <w:sz w:val="20"/>
          <w:szCs w:val="20"/>
        </w:rPr>
        <w:t xml:space="preserve">Update on situation with regard to public conveniences in </w:t>
      </w:r>
      <w:proofErr w:type="gramStart"/>
      <w:r w:rsidRPr="00FB0F21">
        <w:rPr>
          <w:sz w:val="20"/>
          <w:szCs w:val="20"/>
        </w:rPr>
        <w:t>Carew</w:t>
      </w:r>
      <w:proofErr w:type="gramEnd"/>
    </w:p>
    <w:p w14:paraId="6E235205" w14:textId="4B6FADBB" w:rsidR="00D95C83" w:rsidRPr="00FB0F21" w:rsidRDefault="00D95C83" w:rsidP="00D95C8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B0F21">
        <w:rPr>
          <w:sz w:val="20"/>
          <w:szCs w:val="20"/>
        </w:rPr>
        <w:t>Community Surgeries, newsletter, update on Litter picking on 16</w:t>
      </w:r>
      <w:r w:rsidRPr="00FB0F21">
        <w:rPr>
          <w:sz w:val="20"/>
          <w:szCs w:val="20"/>
          <w:vertAlign w:val="superscript"/>
        </w:rPr>
        <w:t>th</w:t>
      </w:r>
      <w:r w:rsidRPr="00FB0F21">
        <w:rPr>
          <w:sz w:val="20"/>
          <w:szCs w:val="20"/>
        </w:rPr>
        <w:t xml:space="preserve"> March and Community Forums</w:t>
      </w:r>
    </w:p>
    <w:p w14:paraId="492C651F" w14:textId="482FB41D" w:rsidR="00D95C83" w:rsidRPr="00FB0F21" w:rsidRDefault="00D95C83" w:rsidP="00D95C8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B0F21">
        <w:rPr>
          <w:sz w:val="20"/>
          <w:szCs w:val="20"/>
        </w:rPr>
        <w:t xml:space="preserve">Play Areas in Milton and Carew and progress with regards to grant applications along with progress in regard to Milton rented land project for </w:t>
      </w:r>
      <w:proofErr w:type="gramStart"/>
      <w:r w:rsidRPr="00FB0F21">
        <w:rPr>
          <w:sz w:val="20"/>
          <w:szCs w:val="20"/>
        </w:rPr>
        <w:t>rewilding</w:t>
      </w:r>
      <w:proofErr w:type="gramEnd"/>
    </w:p>
    <w:p w14:paraId="2E699AB2" w14:textId="6D8323A2" w:rsidR="00D95C83" w:rsidRPr="00FB0F21" w:rsidRDefault="00D95C83" w:rsidP="00D95C8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B0F21">
        <w:rPr>
          <w:sz w:val="20"/>
          <w:szCs w:val="20"/>
        </w:rPr>
        <w:t xml:space="preserve">Stream clearing in </w:t>
      </w:r>
      <w:proofErr w:type="gramStart"/>
      <w:r w:rsidRPr="00FB0F21">
        <w:rPr>
          <w:sz w:val="20"/>
          <w:szCs w:val="20"/>
        </w:rPr>
        <w:t>Milton</w:t>
      </w:r>
      <w:proofErr w:type="gramEnd"/>
      <w:r w:rsidRPr="00FB0F21">
        <w:rPr>
          <w:sz w:val="20"/>
          <w:szCs w:val="20"/>
        </w:rPr>
        <w:t xml:space="preserve"> </w:t>
      </w:r>
    </w:p>
    <w:p w14:paraId="5507CD56" w14:textId="14E5002B" w:rsidR="00D95C83" w:rsidRPr="00FB0F21" w:rsidRDefault="00D95C83" w:rsidP="00D95C8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B0F21">
        <w:rPr>
          <w:sz w:val="20"/>
          <w:szCs w:val="20"/>
        </w:rPr>
        <w:t>Whitehill Telephone Box refurbishment</w:t>
      </w:r>
    </w:p>
    <w:p w14:paraId="487FEC01" w14:textId="6BDEC683" w:rsidR="00D95C83" w:rsidRPr="00FB0F21" w:rsidRDefault="00D95C83" w:rsidP="00D95C8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B0F21">
        <w:rPr>
          <w:sz w:val="20"/>
          <w:szCs w:val="20"/>
        </w:rPr>
        <w:t>Website – including update on the “Working Better Together” meeting 26</w:t>
      </w:r>
      <w:r w:rsidRPr="00FB0F21">
        <w:rPr>
          <w:sz w:val="20"/>
          <w:szCs w:val="20"/>
          <w:vertAlign w:val="superscript"/>
        </w:rPr>
        <w:t>th</w:t>
      </w:r>
      <w:r w:rsidRPr="00FB0F21">
        <w:rPr>
          <w:sz w:val="20"/>
          <w:szCs w:val="20"/>
        </w:rPr>
        <w:t xml:space="preserve"> March.</w:t>
      </w:r>
    </w:p>
    <w:p w14:paraId="598DC458" w14:textId="630FB7E3" w:rsidR="00D95C83" w:rsidRPr="00FB0F21" w:rsidRDefault="00D95C83" w:rsidP="00D95C8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B0F21">
        <w:rPr>
          <w:sz w:val="20"/>
          <w:szCs w:val="20"/>
        </w:rPr>
        <w:t>Section 106 criteria update</w:t>
      </w:r>
    </w:p>
    <w:p w14:paraId="2526C9BF" w14:textId="7FFAA95E" w:rsidR="001A0759" w:rsidRPr="00FB0F21" w:rsidRDefault="001A0759" w:rsidP="001A075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B0F21">
        <w:rPr>
          <w:sz w:val="20"/>
          <w:szCs w:val="20"/>
        </w:rPr>
        <w:t xml:space="preserve">Application by Linda </w:t>
      </w:r>
      <w:proofErr w:type="gramStart"/>
      <w:r w:rsidRPr="00FB0F21">
        <w:rPr>
          <w:sz w:val="20"/>
          <w:szCs w:val="20"/>
        </w:rPr>
        <w:t xml:space="preserve">Dennison </w:t>
      </w:r>
      <w:r w:rsidR="00681851">
        <w:rPr>
          <w:sz w:val="20"/>
          <w:szCs w:val="20"/>
        </w:rPr>
        <w:t xml:space="preserve"> and</w:t>
      </w:r>
      <w:proofErr w:type="gramEnd"/>
      <w:r w:rsidR="00681851">
        <w:rPr>
          <w:sz w:val="20"/>
          <w:szCs w:val="20"/>
        </w:rPr>
        <w:t xml:space="preserve"> Alison Folder </w:t>
      </w:r>
      <w:r w:rsidRPr="00FB0F21">
        <w:rPr>
          <w:sz w:val="20"/>
          <w:szCs w:val="20"/>
        </w:rPr>
        <w:t xml:space="preserve">to become </w:t>
      </w:r>
      <w:r w:rsidR="00681851">
        <w:rPr>
          <w:sz w:val="20"/>
          <w:szCs w:val="20"/>
        </w:rPr>
        <w:t xml:space="preserve">Coopted </w:t>
      </w:r>
      <w:r w:rsidRPr="00FB0F21">
        <w:rPr>
          <w:sz w:val="20"/>
          <w:szCs w:val="20"/>
        </w:rPr>
        <w:t>Community Councillor</w:t>
      </w:r>
      <w:r w:rsidR="00681851">
        <w:rPr>
          <w:sz w:val="20"/>
          <w:szCs w:val="20"/>
        </w:rPr>
        <w:t>s</w:t>
      </w:r>
    </w:p>
    <w:p w14:paraId="2D268891" w14:textId="778F8252" w:rsidR="00D95C83" w:rsidRPr="00FB0F21" w:rsidRDefault="00D95C83" w:rsidP="00D95C83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gramStart"/>
      <w:r w:rsidRPr="00FB0F21">
        <w:rPr>
          <w:sz w:val="20"/>
          <w:szCs w:val="20"/>
        </w:rPr>
        <w:t>Planning  (</w:t>
      </w:r>
      <w:proofErr w:type="gramEnd"/>
      <w:r w:rsidRPr="00FB0F21">
        <w:rPr>
          <w:sz w:val="20"/>
          <w:szCs w:val="20"/>
        </w:rPr>
        <w:t xml:space="preserve">see below) </w:t>
      </w:r>
    </w:p>
    <w:p w14:paraId="0224F860" w14:textId="4C41EA18" w:rsidR="00D95C83" w:rsidRPr="00FB0F21" w:rsidRDefault="00D95C83" w:rsidP="00D95C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B0F21">
        <w:rPr>
          <w:sz w:val="20"/>
          <w:szCs w:val="20"/>
        </w:rPr>
        <w:t>Correspondence</w:t>
      </w:r>
    </w:p>
    <w:p w14:paraId="73EFAA79" w14:textId="77777777" w:rsidR="00D95C83" w:rsidRPr="00FB0F21" w:rsidRDefault="00D95C83" w:rsidP="00D95C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B0F21">
        <w:rPr>
          <w:sz w:val="20"/>
          <w:szCs w:val="20"/>
        </w:rPr>
        <w:t>Flemish Chimney and repair work to War Memorial</w:t>
      </w:r>
    </w:p>
    <w:p w14:paraId="4C6BE210" w14:textId="54A8B9B0" w:rsidR="00D95C83" w:rsidRPr="00FB0F21" w:rsidRDefault="00D95C83" w:rsidP="00D95C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B0F21">
        <w:rPr>
          <w:sz w:val="20"/>
          <w:szCs w:val="20"/>
        </w:rPr>
        <w:t xml:space="preserve">Clerks Salary Review -   </w:t>
      </w:r>
    </w:p>
    <w:p w14:paraId="61CC4E43" w14:textId="77777777" w:rsidR="00D95C83" w:rsidRPr="00FB0F21" w:rsidRDefault="00D95C83" w:rsidP="00D95C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B0F21">
        <w:rPr>
          <w:sz w:val="20"/>
          <w:szCs w:val="20"/>
        </w:rPr>
        <w:t>Review of organisations in the Parish</w:t>
      </w:r>
    </w:p>
    <w:p w14:paraId="030B66C9" w14:textId="50BD1BE4" w:rsidR="00D95C83" w:rsidRPr="00FB0F21" w:rsidRDefault="00D95C83" w:rsidP="00D95C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B0F21">
        <w:rPr>
          <w:sz w:val="20"/>
          <w:szCs w:val="20"/>
        </w:rPr>
        <w:t>County Councillors Report</w:t>
      </w:r>
    </w:p>
    <w:p w14:paraId="1C759635" w14:textId="6CE87283" w:rsidR="00D95C83" w:rsidRPr="00FB0F21" w:rsidRDefault="00D95C83" w:rsidP="00D95C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B0F21">
        <w:rPr>
          <w:sz w:val="20"/>
          <w:szCs w:val="20"/>
        </w:rPr>
        <w:t>“What’s Been Happening, General Discussion and items for agenda for the next meeting (AGM)</w:t>
      </w:r>
    </w:p>
    <w:p w14:paraId="376D040D" w14:textId="669E3B46" w:rsidR="00E8061C" w:rsidRPr="00FB0F21" w:rsidRDefault="00D95C83" w:rsidP="00E806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B0F21">
        <w:rPr>
          <w:sz w:val="20"/>
          <w:szCs w:val="20"/>
        </w:rPr>
        <w:t xml:space="preserve">Date and time of next meeting </w:t>
      </w:r>
      <w:proofErr w:type="gramStart"/>
      <w:r w:rsidRPr="00FB0F21">
        <w:rPr>
          <w:sz w:val="20"/>
          <w:szCs w:val="20"/>
        </w:rPr>
        <w:t xml:space="preserve">-  </w:t>
      </w:r>
      <w:r w:rsidR="00027E1E" w:rsidRPr="00FB0F21">
        <w:rPr>
          <w:sz w:val="20"/>
          <w:szCs w:val="20"/>
        </w:rPr>
        <w:t>Annual</w:t>
      </w:r>
      <w:proofErr w:type="gramEnd"/>
      <w:r w:rsidR="00027E1E" w:rsidRPr="00FB0F21">
        <w:rPr>
          <w:sz w:val="20"/>
          <w:szCs w:val="20"/>
        </w:rPr>
        <w:t xml:space="preserve"> General Meeting  </w:t>
      </w:r>
      <w:r w:rsidRPr="00FB0F21">
        <w:rPr>
          <w:sz w:val="20"/>
          <w:szCs w:val="20"/>
        </w:rPr>
        <w:t xml:space="preserve">Wednesday </w:t>
      </w:r>
      <w:r w:rsidR="00027E1E" w:rsidRPr="00FB0F21">
        <w:rPr>
          <w:sz w:val="20"/>
          <w:szCs w:val="20"/>
        </w:rPr>
        <w:t>8</w:t>
      </w:r>
      <w:r w:rsidR="00027E1E" w:rsidRPr="00FB0F21">
        <w:rPr>
          <w:sz w:val="20"/>
          <w:szCs w:val="20"/>
          <w:vertAlign w:val="superscript"/>
        </w:rPr>
        <w:t>th</w:t>
      </w:r>
      <w:r w:rsidR="00027E1E" w:rsidRPr="00FB0F21">
        <w:rPr>
          <w:sz w:val="20"/>
          <w:szCs w:val="20"/>
        </w:rPr>
        <w:t xml:space="preserve"> May 2024 at 7 pm in the Committee Room of Carew Memorial Hall </w:t>
      </w:r>
    </w:p>
    <w:p w14:paraId="427078F2" w14:textId="4EE9D910" w:rsidR="00E8061C" w:rsidRPr="00FB0F21" w:rsidRDefault="00E8061C" w:rsidP="00E8061C">
      <w:pPr>
        <w:jc w:val="center"/>
        <w:rPr>
          <w:sz w:val="20"/>
          <w:szCs w:val="20"/>
        </w:rPr>
      </w:pPr>
      <w:r w:rsidRPr="00FB0F21">
        <w:rPr>
          <w:sz w:val="20"/>
          <w:szCs w:val="20"/>
        </w:rPr>
        <w:t>0-0-0-0-0-0-0-0-0-0-0-0</w:t>
      </w:r>
    </w:p>
    <w:p w14:paraId="218E9CA4" w14:textId="651B56B1" w:rsidR="00D95C83" w:rsidRPr="00FB0F21" w:rsidRDefault="00C843D5" w:rsidP="00C843D5">
      <w:pPr>
        <w:rPr>
          <w:sz w:val="20"/>
          <w:szCs w:val="20"/>
        </w:rPr>
      </w:pPr>
      <w:r w:rsidRPr="00FB0F21">
        <w:rPr>
          <w:sz w:val="20"/>
          <w:szCs w:val="20"/>
        </w:rPr>
        <w:t>NEW</w:t>
      </w:r>
      <w:r w:rsidR="0052516D" w:rsidRPr="00FB0F21">
        <w:rPr>
          <w:sz w:val="20"/>
          <w:szCs w:val="20"/>
        </w:rPr>
        <w:t xml:space="preserve"> </w:t>
      </w:r>
      <w:proofErr w:type="gramStart"/>
      <w:r w:rsidR="0052516D" w:rsidRPr="00FB0F21">
        <w:rPr>
          <w:sz w:val="20"/>
          <w:szCs w:val="20"/>
        </w:rPr>
        <w:t>-  23</w:t>
      </w:r>
      <w:proofErr w:type="gramEnd"/>
      <w:r w:rsidR="0052516D" w:rsidRPr="00FB0F21">
        <w:rPr>
          <w:sz w:val="20"/>
          <w:szCs w:val="20"/>
        </w:rPr>
        <w:t xml:space="preserve">/0993/PA  -  Erection of two </w:t>
      </w:r>
      <w:r w:rsidR="00233547" w:rsidRPr="00FB0F21">
        <w:rPr>
          <w:sz w:val="20"/>
          <w:szCs w:val="20"/>
        </w:rPr>
        <w:t xml:space="preserve">detached dwellings , Walled Garden, Milton Manor, Milton, Tenby (LDD  </w:t>
      </w:r>
      <w:r w:rsidR="00123EF1" w:rsidRPr="00FB0F21">
        <w:rPr>
          <w:sz w:val="20"/>
          <w:szCs w:val="20"/>
        </w:rPr>
        <w:t>15 4 24)</w:t>
      </w:r>
    </w:p>
    <w:p w14:paraId="42B7EDDC" w14:textId="1EE80690" w:rsidR="00A30F3D" w:rsidRPr="00FB0F21" w:rsidRDefault="00C843D5">
      <w:pPr>
        <w:rPr>
          <w:rFonts w:ascii="Arial" w:hAnsi="Arial"/>
          <w:bCs/>
          <w:noProof/>
          <w:snapToGrid w:val="0"/>
          <w:sz w:val="20"/>
          <w:szCs w:val="20"/>
        </w:rPr>
      </w:pPr>
      <w:r w:rsidRPr="00FB0F21">
        <w:rPr>
          <w:sz w:val="20"/>
          <w:szCs w:val="20"/>
        </w:rPr>
        <w:t>DECISION</w:t>
      </w:r>
      <w:r w:rsidR="005E01C4" w:rsidRPr="00FB0F21">
        <w:rPr>
          <w:sz w:val="20"/>
          <w:szCs w:val="20"/>
        </w:rPr>
        <w:t xml:space="preserve"> -   </w:t>
      </w:r>
      <w:r w:rsidR="002B3BCA" w:rsidRPr="00FB0F21">
        <w:rPr>
          <w:rFonts w:ascii="Arial" w:hAnsi="Arial"/>
          <w:bCs/>
          <w:noProof/>
          <w:snapToGrid w:val="0"/>
          <w:sz w:val="20"/>
          <w:szCs w:val="20"/>
        </w:rPr>
        <w:t>23/0723/PA</w:t>
      </w:r>
      <w:r w:rsidR="00A12E6F" w:rsidRPr="00FB0F21">
        <w:rPr>
          <w:rFonts w:ascii="Arial" w:hAnsi="Arial"/>
          <w:bCs/>
          <w:noProof/>
          <w:snapToGrid w:val="0"/>
          <w:sz w:val="20"/>
          <w:szCs w:val="20"/>
        </w:rPr>
        <w:t xml:space="preserve">   </w:t>
      </w:r>
      <w:r w:rsidR="002B3BCA" w:rsidRPr="00FB0F21">
        <w:rPr>
          <w:rFonts w:ascii="Arial" w:hAnsi="Arial"/>
          <w:bCs/>
          <w:noProof/>
          <w:snapToGrid w:val="0"/>
          <w:sz w:val="20"/>
          <w:szCs w:val="20"/>
        </w:rPr>
        <w:t>The removal of the existing wind turbine and the erection of a single replacement wind turbine (up to a maximum of 90m to blade tip height) and revised hardstanding arrangements.   Land North of Summerton Farm  - Refused by PCC</w:t>
      </w:r>
      <w:r w:rsidR="00DB5F10" w:rsidRPr="00FB0F21">
        <w:rPr>
          <w:rFonts w:ascii="Arial" w:hAnsi="Arial"/>
          <w:bCs/>
          <w:noProof/>
          <w:snapToGrid w:val="0"/>
          <w:sz w:val="20"/>
          <w:szCs w:val="20"/>
        </w:rPr>
        <w:t>.</w:t>
      </w:r>
    </w:p>
    <w:p w14:paraId="17EB3FB0" w14:textId="31A70615" w:rsidR="00D3538C" w:rsidRPr="00FB0F21" w:rsidRDefault="00DB3FE0">
      <w:pPr>
        <w:rPr>
          <w:rFonts w:ascii="Arial" w:hAnsi="Arial"/>
          <w:bCs/>
          <w:noProof/>
          <w:snapToGrid w:val="0"/>
          <w:sz w:val="20"/>
          <w:szCs w:val="20"/>
        </w:rPr>
      </w:pPr>
      <w:r w:rsidRPr="00FB0F21">
        <w:rPr>
          <w:rFonts w:ascii="Arial" w:hAnsi="Arial"/>
          <w:bCs/>
          <w:noProof/>
          <w:snapToGrid w:val="0"/>
          <w:sz w:val="20"/>
          <w:szCs w:val="20"/>
        </w:rPr>
        <w:t>NEW- NP</w:t>
      </w:r>
      <w:r w:rsidR="005642B9" w:rsidRPr="00FB0F21">
        <w:rPr>
          <w:rFonts w:ascii="Arial" w:hAnsi="Arial"/>
          <w:bCs/>
          <w:noProof/>
          <w:snapToGrid w:val="0"/>
          <w:sz w:val="20"/>
          <w:szCs w:val="20"/>
        </w:rPr>
        <w:t xml:space="preserve">/24/0140/FUL -  </w:t>
      </w:r>
      <w:r w:rsidR="00912A4D" w:rsidRPr="00FB0F21">
        <w:rPr>
          <w:rFonts w:ascii="Arial" w:hAnsi="Arial"/>
          <w:bCs/>
          <w:noProof/>
          <w:snapToGrid w:val="0"/>
          <w:sz w:val="20"/>
          <w:szCs w:val="20"/>
        </w:rPr>
        <w:t xml:space="preserve">Retrospective Planning application for reprofiling works on the land south of </w:t>
      </w:r>
      <w:r w:rsidR="006D30C9" w:rsidRPr="00FB0F21">
        <w:rPr>
          <w:rFonts w:ascii="Arial" w:hAnsi="Arial"/>
          <w:bCs/>
          <w:noProof/>
          <w:snapToGrid w:val="0"/>
          <w:sz w:val="20"/>
          <w:szCs w:val="20"/>
        </w:rPr>
        <w:t>Carew Quarry (Cricket Ground) Carew Newton</w:t>
      </w:r>
      <w:r w:rsidR="00F75FED" w:rsidRPr="00FB0F21">
        <w:rPr>
          <w:rFonts w:ascii="Arial" w:hAnsi="Arial"/>
          <w:bCs/>
          <w:noProof/>
          <w:snapToGrid w:val="0"/>
          <w:sz w:val="20"/>
          <w:szCs w:val="20"/>
        </w:rPr>
        <w:t>, Kilgetty, Pembrokeshire. (LDD 24</w:t>
      </w:r>
      <w:r w:rsidR="00F75FED" w:rsidRPr="00FB0F21">
        <w:rPr>
          <w:rFonts w:ascii="Arial" w:hAnsi="Arial"/>
          <w:bCs/>
          <w:noProof/>
          <w:snapToGrid w:val="0"/>
          <w:sz w:val="20"/>
          <w:szCs w:val="20"/>
          <w:vertAlign w:val="superscript"/>
        </w:rPr>
        <w:t>th</w:t>
      </w:r>
      <w:r w:rsidR="00F75FED" w:rsidRPr="00FB0F21">
        <w:rPr>
          <w:rFonts w:ascii="Arial" w:hAnsi="Arial"/>
          <w:bCs/>
          <w:noProof/>
          <w:snapToGrid w:val="0"/>
          <w:sz w:val="20"/>
          <w:szCs w:val="20"/>
        </w:rPr>
        <w:t xml:space="preserve"> April)  </w:t>
      </w:r>
    </w:p>
    <w:p w14:paraId="37023363" w14:textId="0832BA3F" w:rsidR="00D3538C" w:rsidRPr="00FB0F21" w:rsidRDefault="00D3538C" w:rsidP="00316E61">
      <w:pPr>
        <w:widowControl w:val="0"/>
        <w:spacing w:after="0"/>
        <w:jc w:val="both"/>
        <w:rPr>
          <w:rFonts w:ascii="Arial" w:hAnsi="Arial"/>
          <w:bCs/>
          <w:noProof/>
          <w:snapToGrid w:val="0"/>
          <w:sz w:val="20"/>
          <w:szCs w:val="20"/>
        </w:rPr>
      </w:pPr>
      <w:r w:rsidRPr="00FB0F21">
        <w:rPr>
          <w:rFonts w:ascii="Arial" w:hAnsi="Arial"/>
          <w:bCs/>
          <w:noProof/>
          <w:snapToGrid w:val="0"/>
          <w:sz w:val="20"/>
          <w:szCs w:val="20"/>
        </w:rPr>
        <w:t xml:space="preserve">NEW </w:t>
      </w:r>
      <w:r w:rsidR="00A027A5" w:rsidRPr="00FB0F21">
        <w:rPr>
          <w:rFonts w:ascii="Arial" w:hAnsi="Arial"/>
          <w:bCs/>
          <w:noProof/>
          <w:snapToGrid w:val="0"/>
          <w:sz w:val="20"/>
          <w:szCs w:val="20"/>
        </w:rPr>
        <w:t>–</w:t>
      </w:r>
      <w:r w:rsidRPr="00FB0F21">
        <w:rPr>
          <w:rFonts w:ascii="Arial" w:hAnsi="Arial"/>
          <w:bCs/>
          <w:noProof/>
          <w:snapToGrid w:val="0"/>
          <w:sz w:val="20"/>
          <w:szCs w:val="20"/>
        </w:rPr>
        <w:t xml:space="preserve"> </w:t>
      </w:r>
      <w:r w:rsidR="00A027A5" w:rsidRPr="00FB0F21">
        <w:rPr>
          <w:rFonts w:ascii="Arial" w:hAnsi="Arial"/>
          <w:bCs/>
          <w:noProof/>
          <w:snapToGrid w:val="0"/>
          <w:sz w:val="20"/>
          <w:szCs w:val="20"/>
        </w:rPr>
        <w:t>23/1080</w:t>
      </w:r>
      <w:r w:rsidR="008C01AF" w:rsidRPr="00FB0F21">
        <w:rPr>
          <w:rFonts w:ascii="Arial" w:hAnsi="Arial"/>
          <w:bCs/>
          <w:noProof/>
          <w:snapToGrid w:val="0"/>
          <w:sz w:val="20"/>
          <w:szCs w:val="20"/>
        </w:rPr>
        <w:t>/PA</w:t>
      </w:r>
      <w:r w:rsidRPr="00FB0F21">
        <w:rPr>
          <w:rFonts w:ascii="Arial" w:hAnsi="Arial"/>
          <w:bCs/>
          <w:noProof/>
          <w:snapToGrid w:val="0"/>
          <w:sz w:val="20"/>
          <w:szCs w:val="20"/>
        </w:rPr>
        <w:t>Subdivision of A3 unit (fish &amp; chips) approved under 21/0946/PA to create a second A3 uunti (stack shack) - partly in retrospect  -</w:t>
      </w:r>
      <w:r w:rsidR="00B1529F" w:rsidRPr="00FB0F21">
        <w:rPr>
          <w:rFonts w:ascii="Arial" w:hAnsi="Arial"/>
          <w:bCs/>
          <w:noProof/>
          <w:snapToGrid w:val="0"/>
          <w:sz w:val="20"/>
          <w:szCs w:val="20"/>
        </w:rPr>
        <w:t xml:space="preserve">  </w:t>
      </w:r>
      <w:r w:rsidRPr="00FB0F21">
        <w:rPr>
          <w:rFonts w:ascii="Arial" w:hAnsi="Arial"/>
          <w:bCs/>
          <w:snapToGrid w:val="0"/>
          <w:sz w:val="20"/>
          <w:szCs w:val="20"/>
        </w:rPr>
        <w:t xml:space="preserve">Site Address:  </w:t>
      </w:r>
      <w:r w:rsidRPr="00FB0F21">
        <w:rPr>
          <w:rFonts w:ascii="Arial" w:hAnsi="Arial"/>
          <w:bCs/>
          <w:noProof/>
          <w:snapToGrid w:val="0"/>
          <w:sz w:val="20"/>
          <w:szCs w:val="20"/>
        </w:rPr>
        <w:t>Old Mill, MILTON, Tenby, Pembrokeshire, SA70 8PH</w:t>
      </w:r>
      <w:r w:rsidR="008C01AF" w:rsidRPr="00FB0F21">
        <w:rPr>
          <w:rFonts w:ascii="Arial" w:hAnsi="Arial"/>
          <w:bCs/>
          <w:noProof/>
          <w:snapToGrid w:val="0"/>
          <w:sz w:val="20"/>
          <w:szCs w:val="20"/>
        </w:rPr>
        <w:t xml:space="preserve">  (LDD</w:t>
      </w:r>
      <w:r w:rsidR="0040672D" w:rsidRPr="00FB0F21">
        <w:rPr>
          <w:rFonts w:ascii="Arial" w:hAnsi="Arial"/>
          <w:bCs/>
          <w:noProof/>
          <w:snapToGrid w:val="0"/>
          <w:sz w:val="20"/>
          <w:szCs w:val="20"/>
        </w:rPr>
        <w:t xml:space="preserve"> 19</w:t>
      </w:r>
      <w:r w:rsidR="0040672D" w:rsidRPr="00FB0F21">
        <w:rPr>
          <w:rFonts w:ascii="Arial" w:hAnsi="Arial"/>
          <w:bCs/>
          <w:noProof/>
          <w:snapToGrid w:val="0"/>
          <w:sz w:val="20"/>
          <w:szCs w:val="20"/>
          <w:vertAlign w:val="superscript"/>
        </w:rPr>
        <w:t>th</w:t>
      </w:r>
      <w:r w:rsidR="0040672D" w:rsidRPr="00FB0F21">
        <w:rPr>
          <w:rFonts w:ascii="Arial" w:hAnsi="Arial"/>
          <w:bCs/>
          <w:noProof/>
          <w:snapToGrid w:val="0"/>
          <w:sz w:val="20"/>
          <w:szCs w:val="20"/>
        </w:rPr>
        <w:t xml:space="preserve"> May 2024) </w:t>
      </w:r>
      <w:r w:rsidR="00C843D5" w:rsidRPr="00FB0F21">
        <w:rPr>
          <w:rFonts w:ascii="Arial" w:hAnsi="Arial"/>
          <w:bCs/>
          <w:noProof/>
          <w:snapToGrid w:val="0"/>
          <w:sz w:val="20"/>
          <w:szCs w:val="20"/>
        </w:rPr>
        <w:t>.</w:t>
      </w:r>
    </w:p>
    <w:p w14:paraId="12141DE5" w14:textId="77777777" w:rsidR="00FB0F21" w:rsidRPr="00FB0F21" w:rsidRDefault="00FB0F21" w:rsidP="00316E61">
      <w:pPr>
        <w:widowControl w:val="0"/>
        <w:spacing w:after="0"/>
        <w:jc w:val="both"/>
        <w:rPr>
          <w:rFonts w:ascii="Arial" w:hAnsi="Arial"/>
          <w:bCs/>
          <w:noProof/>
          <w:snapToGrid w:val="0"/>
          <w:sz w:val="20"/>
          <w:szCs w:val="20"/>
        </w:rPr>
      </w:pPr>
    </w:p>
    <w:p w14:paraId="24AD634B" w14:textId="5205ED50" w:rsidR="00FB0F21" w:rsidRDefault="00FB0F21" w:rsidP="00316E61">
      <w:pPr>
        <w:widowControl w:val="0"/>
        <w:spacing w:after="0"/>
        <w:jc w:val="both"/>
        <w:rPr>
          <w:rFonts w:ascii="Arial" w:hAnsi="Arial"/>
          <w:bCs/>
          <w:noProof/>
          <w:snapToGrid w:val="0"/>
        </w:rPr>
      </w:pPr>
      <w:bookmarkStart w:id="0" w:name="_Hlk163054801"/>
      <w:r w:rsidRPr="00FB0F21">
        <w:rPr>
          <w:rFonts w:ascii="Arial" w:hAnsi="Arial"/>
          <w:bCs/>
          <w:noProof/>
          <w:snapToGrid w:val="0"/>
          <w:sz w:val="20"/>
          <w:szCs w:val="20"/>
        </w:rPr>
        <w:t>NEW – 23/0820/PA  Retention of extension to existing holiday Park comprising 3 glamping pods  Land part of Redbe</w:t>
      </w:r>
      <w:r>
        <w:rPr>
          <w:rFonts w:ascii="Arial" w:hAnsi="Arial"/>
          <w:bCs/>
          <w:noProof/>
          <w:snapToGrid w:val="0"/>
        </w:rPr>
        <w:t>rth Gardens, Tenby .</w:t>
      </w:r>
      <w:bookmarkEnd w:id="0"/>
    </w:p>
    <w:p w14:paraId="25B97296" w14:textId="77777777" w:rsidR="00704E26" w:rsidRDefault="00704E26" w:rsidP="00316E61">
      <w:pPr>
        <w:widowControl w:val="0"/>
        <w:spacing w:after="0"/>
        <w:jc w:val="both"/>
        <w:rPr>
          <w:rFonts w:ascii="Arial" w:hAnsi="Arial"/>
          <w:bCs/>
          <w:noProof/>
          <w:snapToGrid w:val="0"/>
        </w:rPr>
      </w:pPr>
    </w:p>
    <w:p w14:paraId="4815181D" w14:textId="223DD531" w:rsidR="00704E26" w:rsidRDefault="00A95ADB" w:rsidP="00316E61">
      <w:pPr>
        <w:widowControl w:val="0"/>
        <w:spacing w:after="0"/>
        <w:jc w:val="both"/>
        <w:rPr>
          <w:rFonts w:ascii="Arial" w:hAnsi="Arial"/>
          <w:bCs/>
          <w:noProof/>
          <w:snapToGrid w:val="0"/>
        </w:rPr>
      </w:pPr>
      <w:r>
        <w:rPr>
          <w:rFonts w:ascii="Arial" w:hAnsi="Arial"/>
          <w:bCs/>
          <w:noProof/>
          <w:snapToGrid w:val="0"/>
        </w:rPr>
        <w:t>NEW – 23/</w:t>
      </w:r>
      <w:r w:rsidR="008E3BD3">
        <w:rPr>
          <w:rFonts w:ascii="Arial" w:hAnsi="Arial"/>
          <w:bCs/>
          <w:noProof/>
          <w:snapToGrid w:val="0"/>
        </w:rPr>
        <w:t>1127/PA -  Single Storey extension to provide additional living space – The Tithe Barn, Carew Cheriton   (LDD 29.5.24</w:t>
      </w:r>
      <w:r w:rsidR="0019336A">
        <w:rPr>
          <w:rFonts w:ascii="Arial" w:hAnsi="Arial"/>
          <w:bCs/>
          <w:noProof/>
          <w:snapToGrid w:val="0"/>
        </w:rPr>
        <w:t>)</w:t>
      </w:r>
    </w:p>
    <w:sectPr w:rsidR="00704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3215C"/>
    <w:multiLevelType w:val="hybridMultilevel"/>
    <w:tmpl w:val="4F84EEE8"/>
    <w:lvl w:ilvl="0" w:tplc="556A2B8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E5C2A"/>
    <w:multiLevelType w:val="hybridMultilevel"/>
    <w:tmpl w:val="DA98A232"/>
    <w:lvl w:ilvl="0" w:tplc="E3FCC0E0">
      <w:start w:val="5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B24DD0"/>
    <w:multiLevelType w:val="hybridMultilevel"/>
    <w:tmpl w:val="8230C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918412">
    <w:abstractNumId w:val="2"/>
  </w:num>
  <w:num w:numId="2" w16cid:durableId="1016155955">
    <w:abstractNumId w:val="0"/>
  </w:num>
  <w:num w:numId="3" w16cid:durableId="126237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83"/>
    <w:rsid w:val="00027E1E"/>
    <w:rsid w:val="00123EF1"/>
    <w:rsid w:val="0019336A"/>
    <w:rsid w:val="001A0759"/>
    <w:rsid w:val="001D69F8"/>
    <w:rsid w:val="00233547"/>
    <w:rsid w:val="002B3BCA"/>
    <w:rsid w:val="00316E61"/>
    <w:rsid w:val="0040672D"/>
    <w:rsid w:val="0052516D"/>
    <w:rsid w:val="005642B9"/>
    <w:rsid w:val="005828E5"/>
    <w:rsid w:val="005E01C4"/>
    <w:rsid w:val="00681851"/>
    <w:rsid w:val="006D30C9"/>
    <w:rsid w:val="00704E26"/>
    <w:rsid w:val="008C01AF"/>
    <w:rsid w:val="008E3BD3"/>
    <w:rsid w:val="00910352"/>
    <w:rsid w:val="00912A4D"/>
    <w:rsid w:val="009A45CB"/>
    <w:rsid w:val="00A027A5"/>
    <w:rsid w:val="00A12E6F"/>
    <w:rsid w:val="00A30F3D"/>
    <w:rsid w:val="00A91D05"/>
    <w:rsid w:val="00A95ADB"/>
    <w:rsid w:val="00B1529F"/>
    <w:rsid w:val="00B82C0B"/>
    <w:rsid w:val="00C843D5"/>
    <w:rsid w:val="00D22721"/>
    <w:rsid w:val="00D3538C"/>
    <w:rsid w:val="00D95C83"/>
    <w:rsid w:val="00DB3FE0"/>
    <w:rsid w:val="00DB5F10"/>
    <w:rsid w:val="00E8061C"/>
    <w:rsid w:val="00F75FED"/>
    <w:rsid w:val="00FB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28458"/>
  <w15:chartTrackingRefBased/>
  <w15:docId w15:val="{FDA581C4-D86A-41F9-9EAD-3F10EDAA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C83"/>
  </w:style>
  <w:style w:type="paragraph" w:styleId="Heading1">
    <w:name w:val="heading 1"/>
    <w:basedOn w:val="Normal"/>
    <w:next w:val="Normal"/>
    <w:link w:val="Heading1Char"/>
    <w:uiPriority w:val="9"/>
    <w:qFormat/>
    <w:rsid w:val="00D95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C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C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C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C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C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C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C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C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C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C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C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C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C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C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C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C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C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C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C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C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C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C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C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edwards</dc:creator>
  <cp:keywords/>
  <dc:description/>
  <cp:lastModifiedBy>stephanie edwards</cp:lastModifiedBy>
  <cp:revision>34</cp:revision>
  <cp:lastPrinted>2024-03-20T13:53:00Z</cp:lastPrinted>
  <dcterms:created xsi:type="dcterms:W3CDTF">2024-03-20T11:36:00Z</dcterms:created>
  <dcterms:modified xsi:type="dcterms:W3CDTF">2024-04-15T14:06:00Z</dcterms:modified>
</cp:coreProperties>
</file>